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E33049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486"/>
      </w:tblGrid>
      <w:tr w:rsidR="00830C3B" w:rsidRPr="0091260B" w:rsidTr="00F449C7">
        <w:trPr>
          <w:trHeight w:val="1039"/>
        </w:trPr>
        <w:tc>
          <w:tcPr>
            <w:tcW w:w="6486" w:type="dxa"/>
          </w:tcPr>
          <w:p w:rsidR="00830C3B" w:rsidRPr="0091260B" w:rsidRDefault="00DE6383" w:rsidP="00F449C7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F449C7">
              <w:rPr>
                <w:spacing w:val="1"/>
              </w:rPr>
              <w:t xml:space="preserve">индивидуальному предпринимателю Евдокимову Петру Сергеевичу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F449C7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F449C7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  <w:r w:rsidR="005A7774">
              <w:t>и объект</w:t>
            </w:r>
            <w:r w:rsidR="00F449C7">
              <w:t>а</w:t>
            </w:r>
            <w:r w:rsidR="005A7774">
              <w:t xml:space="preserve">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F449C7" w:rsidRDefault="00D25713" w:rsidP="00F449C7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F449C7">
        <w:rPr>
          <w:spacing w:val="1"/>
        </w:rPr>
        <w:t xml:space="preserve">индивидуальному предпринимателю Евдокимову Петру Сергеевичу разрешение </w:t>
      </w:r>
      <w:r w:rsidR="00F449C7" w:rsidRPr="001309F9">
        <w:t>на условно разрешенный вид использования земельного участка с кадастровым ном</w:t>
      </w:r>
      <w:r w:rsidR="00F449C7" w:rsidRPr="001309F9">
        <w:t>е</w:t>
      </w:r>
      <w:r w:rsidR="00F449C7" w:rsidRPr="001309F9">
        <w:t>ром 54:35:</w:t>
      </w:r>
      <w:r w:rsidR="00F449C7">
        <w:t>033715</w:t>
      </w:r>
      <w:r w:rsidR="00F449C7" w:rsidRPr="001309F9">
        <w:t>:</w:t>
      </w:r>
      <w:r w:rsidR="00F449C7">
        <w:t xml:space="preserve">1521 </w:t>
      </w:r>
      <w:r w:rsidR="00F449C7" w:rsidRPr="001309F9">
        <w:t xml:space="preserve">площадью </w:t>
      </w:r>
      <w:r w:rsidR="00F449C7">
        <w:t>1424 </w:t>
      </w:r>
      <w:r w:rsidR="00F449C7" w:rsidRPr="001309F9">
        <w:t>кв. м</w:t>
      </w:r>
      <w:r w:rsidR="00F449C7">
        <w:t xml:space="preserve"> с местоположением: </w:t>
      </w:r>
      <w:proofErr w:type="gramStart"/>
      <w:r w:rsidR="00F449C7">
        <w:t xml:space="preserve">Российская Федерация, </w:t>
      </w:r>
      <w:r w:rsidR="00F449C7" w:rsidRPr="008A5110">
        <w:rPr>
          <w:rFonts w:hint="eastAsia"/>
        </w:rPr>
        <w:t>Новосибирская</w:t>
      </w:r>
      <w:r w:rsidR="00F449C7">
        <w:t xml:space="preserve"> область</w:t>
      </w:r>
      <w:r w:rsidR="00F449C7" w:rsidRPr="008A5110">
        <w:t xml:space="preserve">, </w:t>
      </w:r>
      <w:r w:rsidR="00F449C7" w:rsidRPr="008A5110">
        <w:rPr>
          <w:rFonts w:hint="eastAsia"/>
        </w:rPr>
        <w:t>г</w:t>
      </w:r>
      <w:r w:rsidR="00F449C7">
        <w:t>ород</w:t>
      </w:r>
      <w:r w:rsidR="00F449C7" w:rsidRPr="008A5110">
        <w:t xml:space="preserve"> </w:t>
      </w:r>
      <w:r w:rsidR="00F449C7" w:rsidRPr="008A5110">
        <w:rPr>
          <w:rFonts w:hint="eastAsia"/>
        </w:rPr>
        <w:t>Новосибирск</w:t>
      </w:r>
      <w:r w:rsidR="00F449C7">
        <w:t xml:space="preserve">, </w:t>
      </w:r>
      <w:proofErr w:type="spellStart"/>
      <w:r w:rsidR="00F449C7">
        <w:t>Мочищенское</w:t>
      </w:r>
      <w:proofErr w:type="spellEnd"/>
      <w:r w:rsidR="00F449C7">
        <w:t xml:space="preserve"> шоссе и объекта капитального строительства (зона специализированной общественной з</w:t>
      </w:r>
      <w:r w:rsidR="00F449C7">
        <w:t>а</w:t>
      </w:r>
      <w:r w:rsidR="00F449C7">
        <w:t xml:space="preserve">стройки (ОД-4), </w:t>
      </w:r>
      <w:proofErr w:type="spellStart"/>
      <w:r w:rsidR="00F449C7">
        <w:t>подзона</w:t>
      </w:r>
      <w:proofErr w:type="spellEnd"/>
      <w:r w:rsidR="00F449C7">
        <w:t xml:space="preserve"> специализированной малоэтажной общественной застройки (ОД-4.1)) – «хранение автотранспорта </w:t>
      </w:r>
      <w:hyperlink r:id="rId8" w:history="1">
        <w:r w:rsidR="00F449C7" w:rsidRPr="0072151D">
          <w:t>(2.7.1)</w:t>
        </w:r>
      </w:hyperlink>
      <w:r w:rsidR="00F449C7">
        <w:t xml:space="preserve"> – гаражи, пристроенные г</w:t>
      </w:r>
      <w:r w:rsidR="00F449C7">
        <w:t>а</w:t>
      </w:r>
      <w:r w:rsidR="00F449C7">
        <w:t xml:space="preserve">ражи, в том числе подземные, предназначенные для хранения автотранспорта, в том числе с разделением на </w:t>
      </w:r>
      <w:proofErr w:type="spellStart"/>
      <w:r w:rsidR="00F449C7">
        <w:t>машино-места</w:t>
      </w:r>
      <w:proofErr w:type="spellEnd"/>
      <w:r w:rsidR="00F449C7">
        <w:t xml:space="preserve"> (за исключением гаражей, размещение которых предусмотрено содержанием видов разрешенного использования «разм</w:t>
      </w:r>
      <w:r w:rsidR="00F449C7">
        <w:t>е</w:t>
      </w:r>
      <w:r w:rsidR="00F449C7">
        <w:t>щение гаражей для собственных нужд</w:t>
      </w:r>
      <w:proofErr w:type="gramEnd"/>
      <w:r w:rsidR="00F449C7">
        <w:t xml:space="preserve"> (</w:t>
      </w:r>
      <w:proofErr w:type="gramStart"/>
      <w:r w:rsidR="00F449C7">
        <w:t>2.7.2)», «служебные гаражи (4.9)»)».</w:t>
      </w:r>
      <w:proofErr w:type="gramEnd"/>
    </w:p>
    <w:p w:rsidR="00FE2272" w:rsidRPr="0091260B" w:rsidRDefault="00645674" w:rsidP="00F449C7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9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E33049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F449C7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5B92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57B09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55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2D07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62D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17D0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47528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23671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A7774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3603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977A3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5D1E"/>
    <w:rsid w:val="0086743B"/>
    <w:rsid w:val="00873B99"/>
    <w:rsid w:val="008805C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176E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0E37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A356C"/>
    <w:rsid w:val="00CB0034"/>
    <w:rsid w:val="00CB58A9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26CB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48D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33049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449C7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1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AA4C28-2AA2-465C-8B9A-3059B5E0E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92</TotalTime>
  <Pages>1</Pages>
  <Words>245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73</cp:revision>
  <cp:lastPrinted>2020-02-25T03:17:00Z</cp:lastPrinted>
  <dcterms:created xsi:type="dcterms:W3CDTF">2023-05-10T04:37:00Z</dcterms:created>
  <dcterms:modified xsi:type="dcterms:W3CDTF">2026-01-13T06:04:00Z</dcterms:modified>
</cp:coreProperties>
</file>